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DF" w:rsidRDefault="00424EDF">
      <w:r>
        <w:fldChar w:fldCharType="begin"/>
      </w:r>
      <w:r>
        <w:instrText xml:space="preserve"> LINK Excel.Sheet.12 "C:\\Users\\Ulf Sa\\Dropbox\\Eget Ulf\\SHF\\Årsmötesprotokol o bilagor\\Årsmöte 2016\\Prel budget 16-17.xlsx" "Stenungsunds HF!R1C1:R100C3" \a \f 5 \h  \* MERGEFORMAT </w:instrText>
      </w:r>
      <w:r>
        <w:fldChar w:fldCharType="separate"/>
      </w:r>
      <w:bookmarkStart w:id="0" w:name="_GoBack"/>
      <w:bookmarkEnd w:id="0"/>
    </w:p>
    <w:tbl>
      <w:tblPr>
        <w:tblStyle w:val="Tabellrutnt"/>
        <w:tblW w:w="6680" w:type="dxa"/>
        <w:tblLook w:val="04A0" w:firstRow="1" w:lastRow="0" w:firstColumn="1" w:lastColumn="0" w:noHBand="0" w:noVBand="1"/>
      </w:tblPr>
      <w:tblGrid>
        <w:gridCol w:w="3640"/>
        <w:gridCol w:w="1520"/>
        <w:gridCol w:w="1520"/>
      </w:tblGrid>
      <w:tr w:rsidR="00424EDF" w:rsidRPr="00424EDF" w:rsidTr="00424EDF">
        <w:trPr>
          <w:trHeight w:val="360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sz w:val="32"/>
              </w:rPr>
            </w:pPr>
            <w:r w:rsidRPr="00424EDF">
              <w:rPr>
                <w:b/>
                <w:sz w:val="32"/>
              </w:rPr>
              <w:t>Preliminär budget 16-17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sz w:val="32"/>
              </w:rPr>
            </w:pP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sz w:val="32"/>
              </w:rPr>
            </w:pPr>
          </w:p>
        </w:tc>
      </w:tr>
      <w:tr w:rsidR="00424EDF" w:rsidRPr="00424EDF" w:rsidTr="00424EDF">
        <w:trPr>
          <w:trHeight w:val="360"/>
        </w:trPr>
        <w:tc>
          <w:tcPr>
            <w:tcW w:w="364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 w:rsidP="00424EDF"/>
        </w:tc>
        <w:tc>
          <w:tcPr>
            <w:tcW w:w="1520" w:type="dxa"/>
            <w:noWrap/>
            <w:hideMark/>
          </w:tcPr>
          <w:p w:rsidR="00424EDF" w:rsidRPr="00424EDF" w:rsidRDefault="00424EDF" w:rsidP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 xml:space="preserve"> 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/>
        </w:tc>
        <w:tc>
          <w:tcPr>
            <w:tcW w:w="1520" w:type="dxa"/>
            <w:noWrap/>
            <w:hideMark/>
          </w:tcPr>
          <w:p w:rsidR="00424EDF" w:rsidRPr="00424EDF" w:rsidRDefault="00424EDF" w:rsidP="00424EDF"/>
        </w:tc>
      </w:tr>
      <w:tr w:rsidR="00424EDF" w:rsidRPr="00424EDF" w:rsidTr="00424EDF">
        <w:trPr>
          <w:trHeight w:val="418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 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Säsong 15-16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Säsong 16-17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Intäkter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Medlemsavgift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441 370,00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441 370,00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Entréavgifter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191 065,00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225 000,00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Intäkter SHL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165 890,95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165 000,00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Intäkter hostlovshockey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23 795,00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25 000,00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Intäkter sportlovscamp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15 040,00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20 000,00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Intäkter WCHC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 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120 000,00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Intäkter sommarhockey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127 700,00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150 000,00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Övriga intäkter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106 587,00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0,00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Delsumma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1 071 447,95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1 146 370,00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Sponsorintäkter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530 518,00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500 000,00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Delsumma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530 518,00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500 000,00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Lotteri/bingo/andra aktiviteter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Lotterier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3 880,00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4 000,00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Bingolotto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4 998,00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0,00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Delsumma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8 878,00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4 000,00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Försäljningsintäkter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Kiosk-/serveringsintäkter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487 303,08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300 000,00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proofErr w:type="spellStart"/>
            <w:r w:rsidRPr="00424EDF">
              <w:t>Övr</w:t>
            </w:r>
            <w:proofErr w:type="spellEnd"/>
            <w:r w:rsidRPr="00424EDF">
              <w:t xml:space="preserve"> försäljningsintäkter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26 428,00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10 000,00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Delsumma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513 731,08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310 000,00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 xml:space="preserve">Erhållna bidrag, gåvor, </w:t>
            </w:r>
            <w:proofErr w:type="spellStart"/>
            <w:r w:rsidRPr="00424EDF">
              <w:rPr>
                <w:b/>
                <w:bCs/>
              </w:rPr>
              <w:t>stipen</w:t>
            </w:r>
            <w:proofErr w:type="spellEnd"/>
          </w:p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Aktivitetsstöd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395 628,80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395 628,80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Övriga bidrag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12 300,00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12 300,00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Delsumma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407 928,80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407 928,80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Summa intäkter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2 532 503,83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2 368 298,80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proofErr w:type="spellStart"/>
            <w:r w:rsidRPr="00424EDF">
              <w:rPr>
                <w:b/>
                <w:bCs/>
              </w:rPr>
              <w:t>Kostn</w:t>
            </w:r>
            <w:proofErr w:type="spellEnd"/>
            <w:r w:rsidRPr="00424EDF">
              <w:rPr>
                <w:b/>
                <w:bCs/>
              </w:rPr>
              <w:t xml:space="preserve"> tävling/match/träning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Tävling/träning (individuella)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500,00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 xml:space="preserve"> 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Kostnader West Coast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5 860,00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75 000,00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Match/träning (lagidrotter)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14 930,00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20 000,00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Biljetter/program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4 449,00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6 000,00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lastRenderedPageBreak/>
              <w:t>Plan-/hallhyror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-194 064,00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200 000,00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Kost/logi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52 938,00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70 000,00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Materialkostnader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-382 680,19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500 000,00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Funktionärskostnader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-133 031,00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150 000,00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Licensavgifter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41 000,00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45 000,00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proofErr w:type="spellStart"/>
            <w:r w:rsidRPr="00424EDF">
              <w:t>Överg.ers</w:t>
            </w:r>
            <w:proofErr w:type="spellEnd"/>
            <w:r w:rsidRPr="00424EDF">
              <w:t>. idrottsutövare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3 250,00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Anmälningsavgifter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36 250,00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40 000,00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Tillstånd/förbundsavgifter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36 950,00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40 000,00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Träningsläger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49 122,00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50 000,00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Färdbiljetter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6 373,00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6 373,00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 xml:space="preserve"> Busstransporter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63 443,00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125 000,00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Bilersättning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43 625,00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90 000,00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Övriga kostnader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70 305,13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70 000,00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Delsumma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-1 138 770,32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-1 474 627,00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Kost idrottsarr./idrottsskolor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Plan-/hallhyror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10 000,00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10 000,00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Funktionärskostnader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3 010,00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3 010,00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Kostnader sommarhockeyskola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88 191,00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88 191,00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Kostnader höstlovscamp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12 441,00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12 441,00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Kostnader sportlovscamp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8 374,00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8 374,00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Kostnader SHL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-115 426,00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-115 426,00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Delsumma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-237 442,00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-237 442,00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 xml:space="preserve">Kost </w:t>
            </w:r>
            <w:proofErr w:type="spellStart"/>
            <w:proofErr w:type="gramStart"/>
            <w:r w:rsidRPr="00424EDF">
              <w:rPr>
                <w:b/>
                <w:bCs/>
              </w:rPr>
              <w:t>lotteri,bingo</w:t>
            </w:r>
            <w:proofErr w:type="spellEnd"/>
            <w:proofErr w:type="gramEnd"/>
            <w:r w:rsidRPr="00424EDF">
              <w:rPr>
                <w:b/>
                <w:bCs/>
              </w:rPr>
              <w:t xml:space="preserve"> andra aktiv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Lotterikostnader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30 000,00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30 000,00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proofErr w:type="spellStart"/>
            <w:r w:rsidRPr="00424EDF">
              <w:t>BingoLotto</w:t>
            </w:r>
            <w:proofErr w:type="spellEnd"/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392,00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0,00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Delsumma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proofErr w:type="gramStart"/>
            <w:r w:rsidRPr="00424EDF">
              <w:rPr>
                <w:b/>
                <w:bCs/>
              </w:rPr>
              <w:t>-</w:t>
            </w:r>
            <w:proofErr w:type="gramEnd"/>
            <w:r w:rsidRPr="00424EDF">
              <w:rPr>
                <w:b/>
                <w:bCs/>
              </w:rPr>
              <w:t>29 608,00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proofErr w:type="gramStart"/>
            <w:r w:rsidRPr="00424EDF">
              <w:rPr>
                <w:b/>
                <w:bCs/>
              </w:rPr>
              <w:t>-</w:t>
            </w:r>
            <w:proofErr w:type="gramEnd"/>
            <w:r w:rsidRPr="00424EDF">
              <w:rPr>
                <w:b/>
                <w:bCs/>
              </w:rPr>
              <w:t>30 000,00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Inköp varor försäljning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 xml:space="preserve"> Inköp kiosk-/serveringsvaror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-212 103,51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-200 000,00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Övriga försäljningskostnader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8 102,00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8 102,00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Delsumma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-220 205,51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-208 102,00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 xml:space="preserve">Lokalkostnader </w:t>
            </w:r>
            <w:proofErr w:type="gramStart"/>
            <w:r w:rsidRPr="00424EDF">
              <w:rPr>
                <w:b/>
                <w:bCs/>
              </w:rPr>
              <w:t>förhyrda</w:t>
            </w:r>
            <w:proofErr w:type="gramEnd"/>
          </w:p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Lokalhyra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-146 118,00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-146 118,00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Delsumma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-146 118,00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-146 118,00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Förbrukningsinventarier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5 776,00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5 776,00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Reparationer/underhåll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14 282,00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14 282,00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Annonsering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7 106,00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7 106,00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Reklamtrycksaker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30 068,00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30 068,00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proofErr w:type="spellStart"/>
            <w:r w:rsidRPr="00424EDF">
              <w:t>Övr</w:t>
            </w:r>
            <w:proofErr w:type="spellEnd"/>
            <w:r w:rsidRPr="00424EDF">
              <w:t xml:space="preserve"> reklam-/PR-kostnader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49 158,00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49 158,00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lastRenderedPageBreak/>
              <w:t>Representation avdragsgill/Mat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3 150,00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3 150,00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Kontorsmateriel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1 506,80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1 506,80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Telekommunikation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491,00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491,00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Postbefordran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882,00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882,00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Försäkringar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5 069,00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5 069,00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IT-tjänster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624,68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624,68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Bankkostnader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17 619,86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17 619,86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Ersättning idrottsutövare&lt;</w:t>
            </w:r>
            <w:proofErr w:type="spellStart"/>
            <w:r w:rsidRPr="00424EDF">
              <w:t>halvbasb</w:t>
            </w:r>
            <w:proofErr w:type="spellEnd"/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31 650,00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31 650,00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Utbildning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92 400,00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92 400,00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Sjuk och hälsovård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1 510,00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1 510,00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Räntekostnader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447,80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roofErr w:type="gramStart"/>
            <w:r w:rsidRPr="00424EDF">
              <w:t>-</w:t>
            </w:r>
            <w:proofErr w:type="gramEnd"/>
            <w:r w:rsidRPr="00424EDF">
              <w:t>447,80 kr</w:t>
            </w:r>
          </w:p>
        </w:tc>
      </w:tr>
      <w:tr w:rsidR="00424EDF" w:rsidRPr="00424EDF" w:rsidTr="00424EDF">
        <w:trPr>
          <w:trHeight w:val="315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Delsumma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-261 741,14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-261 741,14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Summa kostnader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-2 033 884,97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pPr>
              <w:rPr>
                <w:b/>
                <w:bCs/>
              </w:rPr>
            </w:pPr>
            <w:r w:rsidRPr="00424EDF">
              <w:rPr>
                <w:b/>
                <w:bCs/>
              </w:rPr>
              <w:t>-2 358 030,14 kr</w:t>
            </w:r>
          </w:p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  <w:tc>
          <w:tcPr>
            <w:tcW w:w="1520" w:type="dxa"/>
            <w:noWrap/>
            <w:hideMark/>
          </w:tcPr>
          <w:p w:rsidR="00424EDF" w:rsidRPr="00424EDF" w:rsidRDefault="00424EDF"/>
        </w:tc>
      </w:tr>
      <w:tr w:rsidR="00424EDF" w:rsidRPr="00424EDF" w:rsidTr="00424EDF">
        <w:trPr>
          <w:trHeight w:val="300"/>
        </w:trPr>
        <w:tc>
          <w:tcPr>
            <w:tcW w:w="3640" w:type="dxa"/>
            <w:noWrap/>
            <w:hideMark/>
          </w:tcPr>
          <w:p w:rsidR="00424EDF" w:rsidRPr="00424EDF" w:rsidRDefault="00424EDF">
            <w:r w:rsidRPr="00424EDF">
              <w:t>Beräknat resultat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498 618,86 kr</w:t>
            </w:r>
          </w:p>
        </w:tc>
        <w:tc>
          <w:tcPr>
            <w:tcW w:w="1520" w:type="dxa"/>
            <w:noWrap/>
            <w:hideMark/>
          </w:tcPr>
          <w:p w:rsidR="00424EDF" w:rsidRPr="00424EDF" w:rsidRDefault="00424EDF" w:rsidP="00424EDF">
            <w:r w:rsidRPr="00424EDF">
              <w:t>10 268,66 kr</w:t>
            </w:r>
          </w:p>
        </w:tc>
      </w:tr>
    </w:tbl>
    <w:p w:rsidR="0049508D" w:rsidRDefault="00424EDF">
      <w:r>
        <w:fldChar w:fldCharType="end"/>
      </w:r>
    </w:p>
    <w:sectPr w:rsidR="00495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DF"/>
    <w:rsid w:val="000464CE"/>
    <w:rsid w:val="00107D0B"/>
    <w:rsid w:val="00150E41"/>
    <w:rsid w:val="001A6A86"/>
    <w:rsid w:val="002826BF"/>
    <w:rsid w:val="002C27B1"/>
    <w:rsid w:val="002D7F9F"/>
    <w:rsid w:val="002F66BA"/>
    <w:rsid w:val="00384FD2"/>
    <w:rsid w:val="00424EDF"/>
    <w:rsid w:val="0049508D"/>
    <w:rsid w:val="006F5921"/>
    <w:rsid w:val="008A3D8A"/>
    <w:rsid w:val="009F2761"/>
    <w:rsid w:val="00A31E6B"/>
    <w:rsid w:val="00A430CC"/>
    <w:rsid w:val="00BB2308"/>
    <w:rsid w:val="00C93651"/>
    <w:rsid w:val="00F24B36"/>
    <w:rsid w:val="00F756C7"/>
    <w:rsid w:val="00FB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4ED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2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4ED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2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Sandberg</dc:creator>
  <cp:lastModifiedBy>Ulf Sandberg</cp:lastModifiedBy>
  <cp:revision>1</cp:revision>
  <dcterms:created xsi:type="dcterms:W3CDTF">2016-06-03T18:21:00Z</dcterms:created>
  <dcterms:modified xsi:type="dcterms:W3CDTF">2016-06-03T18:22:00Z</dcterms:modified>
</cp:coreProperties>
</file>